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Nowy Wiśnicz, dn. 14.11,2018r.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INFORMACJA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ZAMIARZE UDOSTĘPNIENIA KANAŁÓW TECHNOLOGICZNYCH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Powiatowy Zarząd Dróg w Bochni z/s w Nowym Wiśniczu działając na podstawie art. 39 ust. 6a ustawy z dnia 21 marca 1985r. o drogach publicznych (tekst jedn. Dz. U. 2017.2222 z późn. zm.) informuje, iż w trakcie przygotowania jest dokumentacja projektowa na zadania inwestycyjne pn.: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3" w:val="left"/>
        </w:tabs>
        <w:bidi w:val="0"/>
        <w:spacing w:before="0" w:after="0" w:line="290" w:lineRule="auto"/>
        <w:ind w:left="700" w:right="0" w:hanging="3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„Rozbudowa drogi powiatowej nr 2085K Chełm-Zawada w km 2+875-3+445 w miejscowości Gierczyce”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3" w:val="left"/>
        </w:tabs>
        <w:bidi w:val="0"/>
        <w:spacing w:before="0" w:after="0"/>
        <w:ind w:left="700" w:right="0" w:hanging="3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„Rozbudowa drogi powiatowej nr 2085K Chełm - Zawada w km 1+665 - 2+105 w miejscowości Gierczyce”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3" w:val="left"/>
        </w:tabs>
        <w:bidi w:val="0"/>
        <w:spacing w:before="0" w:after="0"/>
        <w:ind w:left="700" w:right="0" w:hanging="3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„Przebudowa i rozbudowa drogi powiatowej nr 1442k Krzeczów-Grądy od skrzyżowania dróg 1442k z 1428k w kierunku Rzezawy w miejscowości Krzeczów i Rzezawa”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3" w:val="left"/>
        </w:tabs>
        <w:bidi w:val="0"/>
        <w:spacing w:before="0" w:after="0"/>
        <w:ind w:left="700" w:right="0" w:hanging="3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„Rozbudowa drogi powiatowej 2086K Bochnia (ul. Strzelecka) - Zawada z budową chodnika w ciągu ul. Strzeleckiej do ośrodka „Łoś” w m. Bochnia”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3" w:val="left"/>
        </w:tabs>
        <w:bidi w:val="0"/>
        <w:spacing w:before="0" w:after="420"/>
        <w:ind w:left="700" w:right="0" w:hanging="3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„Rozbudowa drogi powiatowej 2086K Bochnia (ul. Strzelecka) - Zawada, budowa zatok autobusowych w ciągu ul. Strzelecka w Bochni, przy skrzyżowaniu z drogą miejską - ul. Dołuszycka 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ramach wyżej wymienionych inwestycji może powstać obowiązek wybudowania w pasie drogowym kanałów technologicznych, o ile w ciągu 60 dni od daty umieszczenia niniejszej informacji na stronie internetowej, zgłosi się podmiot zainteresowany udostępnieniem takiego kanału. Kanały udostępniane są na zasadach uregulowanych w art. 39 ust. 7 - 7j ustawy z dnia 21 marca 1985r. o drogach publicznych.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Zgłoszenie zainteresowania udostępnieniem kanału technologicznego należy kierować na piśmie na adres: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Powiatowy Zarząd Dróg w Bochni z/s w Nowym Wiśniczu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Ul. Limanowska 11, 32-720 Nowy Wiśnicz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Zgodnie z zapisami art. 4 pkt. 15a ustawy jw. kanał technologiczny to ciąg osłonowych elementów obudowy, studni kablowych oraz innych obiektów lub urządzeń służących umieszczeniu lub eksploatacji: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8" w:val="left"/>
        </w:tabs>
        <w:bidi w:val="0"/>
        <w:spacing w:before="0" w:after="0"/>
        <w:ind w:left="3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urządzeń infrastruktury technicznej związanych z potrzebami zarządzania drogami lub potrzebami ruchu drogowego,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8" w:val="left"/>
        </w:tabs>
        <w:bidi w:val="0"/>
        <w:spacing w:before="0"/>
        <w:ind w:left="3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linii telekomunikacyjnych wraz z zasilaniem oraz linii elektroenergetycznych, niezwiązanych z potrzebami zarządzania drogami lub potrzebami ruchu drogowego.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Informuję również, iż w myśl art. 39 ust. 6b ustawy o drogach publicznych podmiot, który zgłosi zainteresowanie udostępnieniem przez zarządcę drogi kanału technologicznego, a następnie, po jego wybudowaniu nie złoży wniosku (o którym mowa w art. 39 ust. 7 wymienionej ustawy), jest obowiązany zwrócić zarządcy drogi koszty wybudowania kanału technologicznego, o ile nie udostępniono tego kanału innym podmiotom.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457" w:right="1266" w:bottom="534" w:left="1486" w:header="1029" w:footer="106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Niniejsza informacja została udostępniona na stronie internetowej Powiatowego Zarządu Dróg w Bochni </w:t>
      </w:r>
      <w:r>
        <w:fldChar w:fldCharType="begin"/>
      </w:r>
      <w:r>
        <w:rPr/>
        <w:instrText> HYPERLINK "http://www.pzd.bochnia.pl"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www.pzd.bochnia.pl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zakładce „kanały technologiczne” i przesłana do wiadomości Prezesowi Urzędu Komunikacji Elektronicznej, ul. Giełdowa 7/9, 01-211 Warszawa.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" w:after="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457" w:right="0" w:bottom="53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framePr w:w="421" w:h="281" w:wrap="none" w:vAnchor="text" w:hAnchor="page" w:x="1411" w:y="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i w:val="0"/>
          <w:iCs w:val="0"/>
          <w:spacing w:val="0"/>
          <w:w w:val="100"/>
          <w:position w:val="0"/>
          <w:shd w:val="clear" w:color="auto" w:fill="auto"/>
          <w:lang w:val="pl-PL" w:eastAsia="pl-PL" w:bidi="pl-PL"/>
        </w:rPr>
        <w:t>DY</w:t>
      </w:r>
    </w:p>
    <w:p>
      <w:pPr>
        <w:pStyle w:val="Style9"/>
        <w:keepNext w:val="0"/>
        <w:keepLines w:val="0"/>
        <w:framePr w:w="749" w:h="277" w:wrap="none" w:vAnchor="text" w:hAnchor="page" w:x="205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i w:val="0"/>
          <w:iCs w:val="0"/>
          <w:spacing w:val="0"/>
          <w:w w:val="100"/>
          <w:position w:val="0"/>
          <w:shd w:val="clear" w:color="auto" w:fill="auto"/>
          <w:lang w:val="pl-PL" w:eastAsia="pl-PL" w:bidi="pl-PL"/>
        </w:rPr>
        <w:t>KTOR</w:t>
      </w:r>
    </w:p>
    <w:p>
      <w:pPr>
        <w:pStyle w:val="Style9"/>
        <w:keepNext w:val="0"/>
        <w:keepLines w:val="0"/>
        <w:framePr w:w="677" w:h="288" w:wrap="none" w:vAnchor="text" w:hAnchor="page" w:x="1095" w:y="5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mgr tri</w:t>
      </w:r>
    </w:p>
    <w:p>
      <w:pPr>
        <w:pStyle w:val="Style9"/>
        <w:keepNext w:val="0"/>
        <w:keepLines w:val="0"/>
        <w:framePr w:w="590" w:h="277" w:wrap="none" w:vAnchor="text" w:hAnchor="page" w:x="1192" w:y="7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Dąbrt</w:t>
      </w:r>
    </w:p>
    <w:p>
      <w:pPr>
        <w:pStyle w:val="Style9"/>
        <w:keepNext w:val="0"/>
        <w:keepLines w:val="0"/>
        <w:framePr w:w="821" w:h="536" w:wrap="none" w:vAnchor="text" w:hAnchor="page" w:x="2369" w:y="455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gorzka - Zysek</w:t>
      </w:r>
    </w:p>
    <w:p>
      <w:pPr>
        <w:widowControl w:val="0"/>
        <w:spacing w:line="360" w:lineRule="exact"/>
      </w:pPr>
    </w:p>
    <w:p>
      <w:pPr>
        <w:widowControl w:val="0"/>
        <w:spacing w:after="679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457" w:right="1267" w:bottom="534" w:left="109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Tekst treści (2)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0">
    <w:name w:val="Tekst treści (3)_"/>
    <w:basedOn w:val="DefaultParagraphFont"/>
    <w:link w:val="Styl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EF8BC1"/>
      <w:sz w:val="22"/>
      <w:szCs w:val="22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220" w:line="25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Tekst treści (2)"/>
    <w:basedOn w:val="Normal"/>
    <w:link w:val="CharStyle5"/>
    <w:pPr>
      <w:widowControl w:val="0"/>
      <w:shd w:val="clear" w:color="auto" w:fill="auto"/>
      <w:spacing w:after="220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9">
    <w:name w:val="Tekst treści (3)"/>
    <w:basedOn w:val="Normal"/>
    <w:link w:val="CharStyle1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EF8BC1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>Image</dc:subject>
  <dc:creator/>
  <cp:keywords/>
</cp:coreProperties>
</file>